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84" w:rsidRDefault="005D1A4B">
      <w:pPr>
        <w:ind w:firstLine="0"/>
        <w:jc w:val="center"/>
      </w:pPr>
      <w:bookmarkStart w:id="0" w:name="_GoBack"/>
      <w:bookmarkEnd w:id="0"/>
      <w:r>
        <w:rPr>
          <w:noProof/>
          <w:sz w:val="24"/>
          <w:szCs w:val="24"/>
          <w:lang w:eastAsia="bg-BG"/>
        </w:rPr>
        <w:drawing>
          <wp:inline distT="0" distB="0" distL="0" distR="0">
            <wp:extent cx="1207766" cy="543555"/>
            <wp:effectExtent l="0" t="0" r="0" b="889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66" cy="543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6784" w:rsidRDefault="005D1A4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ЧЕТИРИДЕСЕТ И ТРЕТО НАРОДНО СЪБРАНИЕ</w:t>
      </w:r>
    </w:p>
    <w:p w:rsidR="00236784" w:rsidRDefault="005D1A4B">
      <w:pPr>
        <w:pBdr>
          <w:bottom w:val="single" w:sz="4" w:space="1" w:color="000000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Комисия по образованието и науката  </w:t>
      </w:r>
    </w:p>
    <w:p w:rsidR="00236784" w:rsidRDefault="00236784">
      <w:pPr>
        <w:rPr>
          <w:sz w:val="24"/>
          <w:szCs w:val="24"/>
        </w:rPr>
      </w:pPr>
    </w:p>
    <w:p w:rsidR="00236784" w:rsidRDefault="00236784">
      <w:pPr>
        <w:ind w:firstLine="0"/>
        <w:rPr>
          <w:b/>
          <w:bCs/>
          <w:iCs/>
          <w:sz w:val="24"/>
          <w:szCs w:val="24"/>
          <w:u w:val="single"/>
        </w:rPr>
      </w:pPr>
    </w:p>
    <w:p w:rsidR="00236784" w:rsidRDefault="005D1A4B">
      <w:r>
        <w:rPr>
          <w:b/>
          <w:bCs/>
          <w:iCs/>
          <w:sz w:val="24"/>
          <w:szCs w:val="24"/>
        </w:rPr>
        <w:t xml:space="preserve">                             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</w:p>
    <w:p w:rsidR="00236784" w:rsidRDefault="005D1A4B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Д О П Ъ Л Н И Т Е Л Е Н   Д  О  К  Л  А  Д</w:t>
      </w: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5D1A4B">
      <w:pPr>
        <w:ind w:firstLine="0"/>
      </w:pPr>
      <w:r>
        <w:rPr>
          <w:b/>
          <w:bCs/>
          <w:iCs/>
          <w:sz w:val="24"/>
          <w:szCs w:val="24"/>
        </w:rPr>
        <w:t xml:space="preserve">към доклад вх. № 653-09-3 от 11 февруари 2016 г. за второ гласуване на Общ </w:t>
      </w:r>
      <w:r>
        <w:rPr>
          <w:b/>
          <w:sz w:val="24"/>
          <w:szCs w:val="24"/>
        </w:rPr>
        <w:t>законопроект за изменение и допълнение на Закона за висшето образование № 553-09-27 от 01.12.2015 г., изготвен на основание чл. 78, ал. 2 от Правилника за организацията и дейността на Народното събрание, въз основа на приетите на 26.11.2015 г. на първо гласуване законопроекти № 554-01-84, внесен от Милена Цветанова Дамянова и група народни представители на 29.04.2015 г., № 502-01-42, внесен от Министерски съвет на 01.06.2015 г., № 554-01-152, внесен от Борислав Михайлов Борисов на 15.09.2015 г. и № 554-01-153, внесен от Борислав Любенов Великов и Милен Василев Михов на 15.09.2015 г</w:t>
      </w:r>
      <w:r>
        <w:rPr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 xml:space="preserve">     </w:t>
      </w:r>
    </w:p>
    <w:p w:rsidR="00236784" w:rsidRDefault="00236784">
      <w:pPr>
        <w:ind w:firstLine="0"/>
        <w:rPr>
          <w:b/>
          <w:sz w:val="24"/>
          <w:szCs w:val="24"/>
          <w:lang w:val="en-US"/>
        </w:rPr>
      </w:pPr>
    </w:p>
    <w:p w:rsidR="00236784" w:rsidRPr="00175901" w:rsidRDefault="00175901" w:rsidP="00175901">
      <w:pPr>
        <w:ind w:firstLine="0"/>
        <w:jc w:val="right"/>
        <w:rPr>
          <w:b/>
          <w:i/>
          <w:sz w:val="24"/>
          <w:szCs w:val="24"/>
        </w:rPr>
      </w:pPr>
      <w:r w:rsidRPr="00175901">
        <w:rPr>
          <w:b/>
          <w:i/>
          <w:sz w:val="24"/>
          <w:szCs w:val="24"/>
        </w:rPr>
        <w:t>Проект!</w:t>
      </w:r>
    </w:p>
    <w:p w:rsidR="00175901" w:rsidRDefault="00175901">
      <w:pPr>
        <w:ind w:firstLine="0"/>
        <w:rPr>
          <w:b/>
          <w:sz w:val="24"/>
          <w:szCs w:val="24"/>
        </w:rPr>
      </w:pP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</w:rPr>
        <w:t>§ 4.</w:t>
      </w:r>
      <w:r>
        <w:rPr>
          <w:rFonts w:eastAsia="Times New Roman"/>
          <w:sz w:val="24"/>
          <w:szCs w:val="24"/>
        </w:rPr>
        <w:t xml:space="preserve"> В чл. 17 се правят следните изменения:</w:t>
      </w:r>
    </w:p>
    <w:p w:rsidR="00236784" w:rsidRDefault="005D1A4B">
      <w:pPr>
        <w:numPr>
          <w:ilvl w:val="0"/>
          <w:numId w:val="1"/>
        </w:numPr>
        <w:autoSpaceDE w:val="0"/>
        <w:ind w:left="1080" w:hanging="360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ал. 1 думата "самостоятелни" се заличава.</w:t>
      </w:r>
    </w:p>
    <w:p w:rsidR="00236784" w:rsidRDefault="005D1A4B">
      <w:pPr>
        <w:autoSpaceDE w:val="0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  В ал. 6 изразът "Самостоятелният колеж" се заменя с "Колежът". </w:t>
      </w:r>
    </w:p>
    <w:p w:rsidR="00236784" w:rsidRDefault="00236784">
      <w:pPr>
        <w:rPr>
          <w:b/>
          <w:bCs/>
          <w:i/>
          <w:iCs/>
          <w:sz w:val="24"/>
          <w:szCs w:val="24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Борислав Великов и група народни представители: </w:t>
      </w: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5D1A4B">
      <w:pPr>
        <w:pStyle w:val="Style2"/>
        <w:widowControl/>
        <w:spacing w:line="240" w:lineRule="auto"/>
      </w:pPr>
      <w:r>
        <w:rPr>
          <w:rStyle w:val="FontStyle31"/>
          <w:b w:val="0"/>
          <w:i/>
        </w:rPr>
        <w:t xml:space="preserve">            § 4 да се измени така:</w:t>
      </w:r>
    </w:p>
    <w:p w:rsidR="00236784" w:rsidRDefault="005D1A4B">
      <w:pPr>
        <w:pStyle w:val="Style17"/>
        <w:widowControl/>
        <w:spacing w:line="240" w:lineRule="auto"/>
        <w:ind w:firstLine="0"/>
        <w:jc w:val="left"/>
      </w:pPr>
      <w:r>
        <w:rPr>
          <w:rStyle w:val="FontStyle31"/>
          <w:b w:val="0"/>
          <w:i/>
        </w:rPr>
        <w:t xml:space="preserve">           § 4</w:t>
      </w:r>
      <w:r>
        <w:rPr>
          <w:rStyle w:val="FontStyle31"/>
          <w:i/>
        </w:rPr>
        <w:t xml:space="preserve">. </w:t>
      </w:r>
      <w:r>
        <w:rPr>
          <w:rStyle w:val="FontStyle30"/>
          <w:i/>
          <w:sz w:val="24"/>
          <w:szCs w:val="24"/>
        </w:rPr>
        <w:t>В чл. 17 се правят следните изменения и допълнения:</w:t>
      </w:r>
    </w:p>
    <w:p w:rsidR="00236784" w:rsidRDefault="005D1A4B">
      <w:pPr>
        <w:pStyle w:val="Style18"/>
        <w:widowControl/>
        <w:numPr>
          <w:ilvl w:val="0"/>
          <w:numId w:val="2"/>
        </w:numPr>
        <w:tabs>
          <w:tab w:val="left" w:pos="1426"/>
        </w:tabs>
        <w:spacing w:line="240" w:lineRule="auto"/>
        <w:ind w:left="1068" w:hanging="360"/>
      </w:pPr>
      <w:r>
        <w:rPr>
          <w:rStyle w:val="FontStyle30"/>
          <w:i/>
          <w:sz w:val="24"/>
          <w:szCs w:val="24"/>
        </w:rPr>
        <w:t>В ал. 1 след дум</w:t>
      </w:r>
      <w:r w:rsidR="00FF4E25">
        <w:rPr>
          <w:rStyle w:val="FontStyle30"/>
          <w:i/>
          <w:sz w:val="24"/>
          <w:szCs w:val="24"/>
        </w:rPr>
        <w:t>ата</w:t>
      </w:r>
      <w:r>
        <w:rPr>
          <w:rStyle w:val="FontStyle30"/>
          <w:i/>
          <w:sz w:val="24"/>
          <w:szCs w:val="24"/>
        </w:rPr>
        <w:t xml:space="preserve"> „университети" се добавя „изследователски университе</w:t>
      </w:r>
      <w:r w:rsidR="003C11E4">
        <w:rPr>
          <w:rStyle w:val="FontStyle30"/>
          <w:i/>
          <w:sz w:val="24"/>
          <w:szCs w:val="24"/>
        </w:rPr>
        <w:t>т</w:t>
      </w:r>
      <w:r>
        <w:rPr>
          <w:rStyle w:val="FontStyle30"/>
          <w:i/>
          <w:sz w:val="24"/>
          <w:szCs w:val="24"/>
        </w:rPr>
        <w:t>и".</w:t>
      </w:r>
    </w:p>
    <w:p w:rsidR="00236784" w:rsidRDefault="005D1A4B">
      <w:pPr>
        <w:pStyle w:val="Style18"/>
        <w:widowControl/>
        <w:numPr>
          <w:ilvl w:val="0"/>
          <w:numId w:val="2"/>
        </w:numPr>
        <w:tabs>
          <w:tab w:val="left" w:pos="1426"/>
        </w:tabs>
        <w:spacing w:line="240" w:lineRule="auto"/>
        <w:ind w:left="1068" w:hanging="360"/>
      </w:pPr>
      <w:r>
        <w:rPr>
          <w:rStyle w:val="FontStyle30"/>
          <w:i/>
          <w:sz w:val="24"/>
          <w:szCs w:val="24"/>
        </w:rPr>
        <w:t>Създава се нова ал. 4:</w:t>
      </w:r>
    </w:p>
    <w:p w:rsidR="00236784" w:rsidRDefault="005D1A4B">
      <w:pPr>
        <w:pStyle w:val="Style16"/>
        <w:widowControl/>
        <w:spacing w:line="240" w:lineRule="auto"/>
        <w:ind w:firstLine="720"/>
      </w:pPr>
      <w:r>
        <w:rPr>
          <w:rStyle w:val="FontStyle30"/>
          <w:i/>
          <w:sz w:val="24"/>
          <w:szCs w:val="24"/>
        </w:rPr>
        <w:t xml:space="preserve">„(4) Изследователският университет е висше училище, което: </w:t>
      </w:r>
    </w:p>
    <w:p w:rsidR="00236784" w:rsidRDefault="005D1A4B">
      <w:pPr>
        <w:pStyle w:val="Style16"/>
        <w:widowControl/>
        <w:spacing w:line="240" w:lineRule="auto"/>
        <w:ind w:firstLine="720"/>
      </w:pPr>
      <w:r>
        <w:rPr>
          <w:rStyle w:val="FontStyle30"/>
          <w:i/>
          <w:sz w:val="24"/>
          <w:szCs w:val="24"/>
        </w:rPr>
        <w:t xml:space="preserve">1. отговаря на изискванията на ал. 2, т.1-9; </w:t>
      </w:r>
    </w:p>
    <w:p w:rsidR="00236784" w:rsidRDefault="005D1A4B">
      <w:pPr>
        <w:pStyle w:val="Style16"/>
        <w:widowControl/>
        <w:numPr>
          <w:ilvl w:val="0"/>
          <w:numId w:val="3"/>
        </w:numPr>
        <w:spacing w:line="240" w:lineRule="auto"/>
        <w:ind w:firstLine="708"/>
      </w:pPr>
      <w:r>
        <w:rPr>
          <w:rStyle w:val="FontStyle30"/>
          <w:i/>
          <w:sz w:val="24"/>
          <w:szCs w:val="24"/>
        </w:rPr>
        <w:t xml:space="preserve"> дава значим принос за развитието на важни обществени области чрез върхови и разнородни научни изследвания, осъществява не по-малко от 5 на сто от научната дейност на висшите училища в страната и има високи резултати за научно-изследователска дейност, оценени съгласно обективни показатели, определени в наредба, приета от Министерския съвет;</w:t>
      </w:r>
    </w:p>
    <w:p w:rsidR="00236784" w:rsidRDefault="005D1A4B">
      <w:pPr>
        <w:pStyle w:val="Style16"/>
        <w:widowControl/>
        <w:numPr>
          <w:ilvl w:val="0"/>
          <w:numId w:val="3"/>
        </w:numPr>
        <w:spacing w:line="240" w:lineRule="auto"/>
        <w:ind w:left="1068" w:hanging="360"/>
      </w:pPr>
      <w:r>
        <w:rPr>
          <w:rStyle w:val="FontStyle30"/>
          <w:i/>
          <w:sz w:val="24"/>
          <w:szCs w:val="24"/>
        </w:rPr>
        <w:t>Досегашната ал. 4 става ал. 5.;</w:t>
      </w:r>
    </w:p>
    <w:p w:rsidR="00236784" w:rsidRDefault="005D1A4B">
      <w:pPr>
        <w:pStyle w:val="Style16"/>
        <w:widowControl/>
        <w:numPr>
          <w:ilvl w:val="0"/>
          <w:numId w:val="3"/>
        </w:numPr>
        <w:spacing w:line="240" w:lineRule="auto"/>
        <w:ind w:left="1068" w:hanging="360"/>
      </w:pPr>
      <w:r>
        <w:rPr>
          <w:rStyle w:val="FontStyle30"/>
          <w:i/>
          <w:sz w:val="24"/>
          <w:szCs w:val="24"/>
        </w:rPr>
        <w:t>Досегашната ал. 5 става ал. 6 и в нея думите „ал. 4" се заменят с „ал.5“;</w:t>
      </w:r>
    </w:p>
    <w:p w:rsidR="00236784" w:rsidRDefault="005D1A4B">
      <w:pPr>
        <w:pStyle w:val="Style16"/>
        <w:widowControl/>
        <w:numPr>
          <w:ilvl w:val="0"/>
          <w:numId w:val="3"/>
        </w:numPr>
        <w:spacing w:line="240" w:lineRule="auto"/>
        <w:ind w:left="1068" w:hanging="360"/>
      </w:pPr>
      <w:r>
        <w:rPr>
          <w:rStyle w:val="FontStyle30"/>
          <w:i/>
          <w:sz w:val="24"/>
          <w:szCs w:val="24"/>
        </w:rPr>
        <w:t>Досегашните ал. 6 и 7 стават съответно ал. 7 и 8.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по принцип предложението. </w:t>
      </w:r>
    </w:p>
    <w:p w:rsidR="00236784" w:rsidRDefault="00236784">
      <w:pPr>
        <w:pStyle w:val="Style20"/>
        <w:widowControl/>
        <w:tabs>
          <w:tab w:val="left" w:pos="706"/>
        </w:tabs>
        <w:spacing w:line="240" w:lineRule="auto"/>
        <w:ind w:left="706" w:firstLine="0"/>
        <w:jc w:val="both"/>
        <w:rPr>
          <w:b/>
          <w:bCs/>
          <w:i/>
          <w:iCs/>
          <w:u w:val="single"/>
        </w:rPr>
      </w:pPr>
    </w:p>
    <w:p w:rsidR="00236784" w:rsidRDefault="005D1A4B">
      <w:pPr>
        <w:pStyle w:val="Style20"/>
        <w:widowControl/>
        <w:tabs>
          <w:tab w:val="left" w:pos="706"/>
        </w:tabs>
        <w:spacing w:line="240" w:lineRule="auto"/>
        <w:ind w:firstLine="0"/>
        <w:jc w:val="both"/>
      </w:pPr>
      <w:r>
        <w:rPr>
          <w:b/>
          <w:bCs/>
          <w:i/>
          <w:iCs/>
          <w:u w:val="single"/>
        </w:rPr>
        <w:t>Предложение от н. п. Бойка Маринска:</w:t>
      </w:r>
    </w:p>
    <w:p w:rsidR="00236784" w:rsidRDefault="005D1A4B">
      <w:pPr>
        <w:widowControl w:val="0"/>
        <w:tabs>
          <w:tab w:val="left" w:pos="706"/>
        </w:tabs>
        <w:autoSpaceDE w:val="0"/>
        <w:ind w:left="851" w:firstLine="0"/>
        <w:jc w:val="left"/>
      </w:pPr>
      <w:r>
        <w:rPr>
          <w:bCs/>
          <w:i/>
          <w:sz w:val="24"/>
          <w:szCs w:val="24"/>
          <w:lang w:eastAsia="bg-BG"/>
        </w:rPr>
        <w:t>В §4 чл.17, ал. 2, т.7</w:t>
      </w:r>
      <w:r>
        <w:rPr>
          <w:b/>
          <w:bCs/>
          <w:i/>
          <w:sz w:val="24"/>
          <w:szCs w:val="24"/>
          <w:lang w:eastAsia="bg-BG"/>
        </w:rPr>
        <w:t xml:space="preserve"> </w:t>
      </w:r>
      <w:r>
        <w:rPr>
          <w:i/>
          <w:sz w:val="24"/>
          <w:szCs w:val="24"/>
          <w:lang w:eastAsia="bg-BG"/>
        </w:rPr>
        <w:t>се изменя така:</w:t>
      </w:r>
    </w:p>
    <w:p w:rsidR="00236784" w:rsidRDefault="005D1A4B">
      <w:pPr>
        <w:autoSpaceDE w:val="0"/>
      </w:pPr>
      <w:r>
        <w:rPr>
          <w:bCs/>
          <w:i/>
          <w:sz w:val="24"/>
          <w:szCs w:val="24"/>
          <w:lang w:eastAsia="bg-BG"/>
        </w:rPr>
        <w:t>„т.7</w:t>
      </w:r>
      <w:r>
        <w:rPr>
          <w:b/>
          <w:bCs/>
          <w:i/>
          <w:sz w:val="24"/>
          <w:szCs w:val="24"/>
          <w:lang w:eastAsia="bg-BG"/>
        </w:rPr>
        <w:t xml:space="preserve"> </w:t>
      </w:r>
      <w:r>
        <w:rPr>
          <w:i/>
          <w:sz w:val="24"/>
          <w:szCs w:val="24"/>
          <w:lang w:eastAsia="bg-BG"/>
        </w:rPr>
        <w:t>Притежава библиотека и други средства за информационно обслужване на обучението и научните изследвания, както и за обучение по защита на интелектуалната собственост, иновации и предприемачество."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Комисията подкрепя по принцип предложението.</w:t>
      </w:r>
    </w:p>
    <w:p w:rsidR="00236784" w:rsidRDefault="005D1A4B">
      <w:pPr>
        <w:ind w:firstLine="0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Предложение от н. п. Бойка Маринска, направено по реда на чл. 80, ал. 4, т. 2 от Правилника за организацията и дейността на Народното събрание:</w:t>
      </w:r>
    </w:p>
    <w:p w:rsidR="00236784" w:rsidRDefault="005D1A4B">
      <w:pPr>
        <w:ind w:firstLine="0"/>
      </w:pPr>
      <w:r>
        <w:rPr>
          <w:bCs/>
          <w:i/>
          <w:iCs/>
          <w:sz w:val="24"/>
          <w:szCs w:val="24"/>
        </w:rPr>
        <w:t xml:space="preserve">          §4 да се измени така:  </w:t>
      </w:r>
    </w:p>
    <w:p w:rsidR="00236784" w:rsidRDefault="005D1A4B">
      <w:pPr>
        <w:pStyle w:val="Style17"/>
        <w:widowControl/>
        <w:spacing w:line="240" w:lineRule="auto"/>
        <w:ind w:firstLine="708"/>
      </w:pPr>
      <w:r>
        <w:rPr>
          <w:rStyle w:val="FontStyle31"/>
          <w:rFonts w:eastAsia="Calibri"/>
          <w:b w:val="0"/>
          <w:i/>
        </w:rPr>
        <w:t xml:space="preserve">§ 4. </w:t>
      </w:r>
      <w:r>
        <w:rPr>
          <w:rStyle w:val="FontStyle30"/>
          <w:i/>
          <w:sz w:val="24"/>
          <w:szCs w:val="24"/>
        </w:rPr>
        <w:t>В чл. 17 се правят следните изменения и допълнения:</w:t>
      </w:r>
    </w:p>
    <w:p w:rsidR="00236784" w:rsidRDefault="005D1A4B">
      <w:pPr>
        <w:pStyle w:val="Style18"/>
        <w:widowControl/>
        <w:tabs>
          <w:tab w:val="left" w:pos="1426"/>
        </w:tabs>
        <w:spacing w:line="240" w:lineRule="auto"/>
        <w:ind w:firstLine="0"/>
        <w:jc w:val="both"/>
      </w:pPr>
      <w:r>
        <w:rPr>
          <w:rStyle w:val="FontStyle30"/>
          <w:i/>
          <w:sz w:val="24"/>
          <w:szCs w:val="24"/>
        </w:rPr>
        <w:t xml:space="preserve">            1. В ал. 2 се създава т.10:</w:t>
      </w:r>
    </w:p>
    <w:p w:rsidR="00236784" w:rsidRDefault="005D1A4B">
      <w:pPr>
        <w:pStyle w:val="Style18"/>
        <w:widowControl/>
        <w:tabs>
          <w:tab w:val="left" w:pos="1426"/>
        </w:tabs>
        <w:spacing w:line="240" w:lineRule="auto"/>
        <w:ind w:firstLine="0"/>
        <w:jc w:val="both"/>
      </w:pPr>
      <w:r>
        <w:rPr>
          <w:rStyle w:val="FontStyle30"/>
          <w:i/>
          <w:sz w:val="24"/>
          <w:szCs w:val="24"/>
        </w:rPr>
        <w:t xml:space="preserve">             „10. има система за защита на интелектуалната собственост, която включва правилник и структура за реализация на резултатите от научните изследвания и на други обекти на интелектуалната собственост, както и за обучение по защита на интелектуалната собственост.</w:t>
      </w:r>
    </w:p>
    <w:p w:rsidR="00236784" w:rsidRDefault="005D1A4B">
      <w:pPr>
        <w:pStyle w:val="Style18"/>
        <w:tabs>
          <w:tab w:val="left" w:pos="1426"/>
        </w:tabs>
        <w:spacing w:line="240" w:lineRule="auto"/>
        <w:ind w:firstLine="0"/>
        <w:rPr>
          <w:i/>
        </w:rPr>
      </w:pPr>
      <w:r>
        <w:rPr>
          <w:i/>
        </w:rPr>
        <w:t xml:space="preserve">           2. В ал. 3 думите „ т. 2- 9“ се заменят с „ т. 2-10“.</w:t>
      </w:r>
    </w:p>
    <w:p w:rsidR="00236784" w:rsidRDefault="005D1A4B">
      <w:pPr>
        <w:pStyle w:val="Style18"/>
        <w:widowControl/>
        <w:tabs>
          <w:tab w:val="left" w:pos="1426"/>
        </w:tabs>
        <w:spacing w:line="240" w:lineRule="auto"/>
        <w:ind w:firstLine="0"/>
        <w:jc w:val="both"/>
      </w:pPr>
      <w:r>
        <w:rPr>
          <w:i/>
        </w:rPr>
        <w:t xml:space="preserve">           3. В ал. 4, изречение първо думите „ и 9“ се заменят с „9 и 10“.</w:t>
      </w:r>
      <w:r>
        <w:rPr>
          <w:rStyle w:val="FontStyle30"/>
          <w:i/>
          <w:sz w:val="24"/>
          <w:szCs w:val="24"/>
        </w:rPr>
        <w:t xml:space="preserve">           </w:t>
      </w:r>
    </w:p>
    <w:p w:rsidR="00236784" w:rsidRDefault="005D1A4B">
      <w:pPr>
        <w:pStyle w:val="Style18"/>
        <w:widowControl/>
        <w:tabs>
          <w:tab w:val="left" w:pos="1426"/>
        </w:tabs>
        <w:spacing w:line="240" w:lineRule="auto"/>
        <w:ind w:firstLine="0"/>
        <w:jc w:val="both"/>
      </w:pPr>
      <w:r>
        <w:rPr>
          <w:b/>
          <w:bCs/>
          <w:u w:val="single"/>
        </w:rPr>
        <w:t xml:space="preserve">Комисията подкрепя предложението. </w:t>
      </w:r>
    </w:p>
    <w:p w:rsidR="00236784" w:rsidRDefault="00236784">
      <w:pPr>
        <w:ind w:firstLine="0"/>
        <w:rPr>
          <w:b/>
          <w:b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Предложение от н. п. Борислав Великов, направено по реда на чл. 80, ал. 4, т. 2 от Правилника за организацията и дейността на Народното събрание:</w:t>
      </w:r>
    </w:p>
    <w:p w:rsidR="00236784" w:rsidRDefault="005D1A4B">
      <w:pPr>
        <w:ind w:firstLine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В § 4, в новата ал.4 на чл.17:</w:t>
      </w:r>
    </w:p>
    <w:p w:rsidR="00236784" w:rsidRDefault="005D1A4B">
      <w:pPr>
        <w:pStyle w:val="a4"/>
        <w:numPr>
          <w:ilvl w:val="0"/>
          <w:numId w:val="4"/>
        </w:numPr>
      </w:pPr>
      <w:r>
        <w:rPr>
          <w:bCs/>
          <w:i/>
          <w:iCs/>
          <w:sz w:val="24"/>
          <w:szCs w:val="24"/>
        </w:rPr>
        <w:t xml:space="preserve">в т. 1 думите „ </w:t>
      </w:r>
      <w:r>
        <w:rPr>
          <w:rStyle w:val="FontStyle30"/>
          <w:i/>
          <w:sz w:val="24"/>
          <w:szCs w:val="24"/>
        </w:rPr>
        <w:t>т.1-9“  да се заменят с „ или 3“;</w:t>
      </w:r>
    </w:p>
    <w:p w:rsidR="00236784" w:rsidRDefault="005D1A4B">
      <w:pPr>
        <w:ind w:left="708" w:firstLine="0"/>
      </w:pPr>
      <w:r>
        <w:rPr>
          <w:rStyle w:val="FontStyle30"/>
          <w:i/>
          <w:sz w:val="24"/>
          <w:szCs w:val="24"/>
        </w:rPr>
        <w:t>2. в т. 2 да отпаднат думите „и разнородни“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и </w:t>
      </w:r>
      <w:r>
        <w:rPr>
          <w:rStyle w:val="FontStyle30"/>
          <w:i/>
          <w:sz w:val="24"/>
          <w:szCs w:val="24"/>
        </w:rPr>
        <w:t xml:space="preserve"> думите „осъществява не по-малко от 5 на сто от научната дейност на висшите училища в страната“, а думите  „наредба, приета“ да се заменят с „ акт, приет“.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предложението. </w:t>
      </w:r>
    </w:p>
    <w:p w:rsidR="00236784" w:rsidRDefault="00236784">
      <w:pPr>
        <w:ind w:left="708" w:firstLine="0"/>
      </w:pP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не подкрепя текста на вносителя и предлага следната редакция на §4, който става § 5: </w:t>
      </w:r>
    </w:p>
    <w:p w:rsidR="00236784" w:rsidRDefault="005D1A4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§ 5. В чл. 17 се правят следните изменения и допълнения:</w:t>
      </w:r>
    </w:p>
    <w:p w:rsidR="00236784" w:rsidRDefault="005D1A4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1. В ал. 1 след дум</w:t>
      </w:r>
      <w:r w:rsidR="00A5185C">
        <w:rPr>
          <w:b/>
          <w:sz w:val="24"/>
          <w:szCs w:val="24"/>
        </w:rPr>
        <w:t>ата</w:t>
      </w:r>
      <w:r>
        <w:rPr>
          <w:b/>
          <w:sz w:val="24"/>
          <w:szCs w:val="24"/>
        </w:rPr>
        <w:t xml:space="preserve"> „университети" се добавя „изследователски университети".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В ал. 2 се създава т. 10: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„10. има система за защита на интелектуалната собственост, която включва правилник и структура за реализация на резултатите от научните изследвания и на други обекти на интелектуалната собственост, както и за обучение по защита на интелектуалната собственост“.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В ал. 3 думите „ал. 2, т. 2- 9“ се заменят с „ал. 2, т. 2- 10“.</w:t>
      </w:r>
    </w:p>
    <w:p w:rsidR="00236784" w:rsidRDefault="005D1A4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4. Създава се нова ал. 4: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„(4) Изследователският университет е висше училище, което: 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1. отговаря на изискванията на ал. 2 или 3; 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 xml:space="preserve">    2. дава значим принос за развитието на важни обществени области чрез върхови научни изследвания и има високи резултати от научно-изследователска дейност, оценени съгласно обективни показатели, определени в акт, приет от Министерския съвет;</w:t>
      </w:r>
    </w:p>
    <w:p w:rsidR="00236784" w:rsidRDefault="005D1A4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5. Досегашната ал. 4 става ал. 5 и в нея, в изречение първо думите „и 9“ се заменят с „9 и 10“.</w:t>
      </w:r>
    </w:p>
    <w:p w:rsidR="00236784" w:rsidRDefault="005D1A4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 Досегашната ал. 5 става ал. 6 и в нея думите „ал. 4" се заменят с „ал. 5“.</w:t>
      </w:r>
    </w:p>
    <w:p w:rsidR="00236784" w:rsidRDefault="005D1A4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7. Досегашните ал. 6 и 7 стават съответно ал.7 и 8.</w:t>
      </w: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Борислав Великов и група народни представители: </w:t>
      </w:r>
    </w:p>
    <w:p w:rsidR="00236784" w:rsidRDefault="005D1A4B">
      <w:pPr>
        <w:autoSpaceDE w:val="0"/>
        <w:ind w:firstLine="720"/>
        <w:jc w:val="left"/>
        <w:rPr>
          <w:bCs/>
          <w:i/>
          <w:sz w:val="24"/>
          <w:szCs w:val="24"/>
          <w:lang w:eastAsia="bg-BG"/>
        </w:rPr>
      </w:pPr>
      <w:r>
        <w:rPr>
          <w:bCs/>
          <w:i/>
          <w:sz w:val="24"/>
          <w:szCs w:val="24"/>
          <w:lang w:eastAsia="bg-BG"/>
        </w:rPr>
        <w:t>Да се създаде § 13б:</w:t>
      </w:r>
    </w:p>
    <w:p w:rsidR="00236784" w:rsidRDefault="005D1A4B">
      <w:pPr>
        <w:autoSpaceDE w:val="0"/>
        <w:ind w:firstLine="720"/>
        <w:jc w:val="left"/>
      </w:pPr>
      <w:r>
        <w:rPr>
          <w:bCs/>
          <w:i/>
          <w:sz w:val="24"/>
          <w:szCs w:val="24"/>
          <w:lang w:eastAsia="bg-BG"/>
        </w:rPr>
        <w:t>§ 13б.</w:t>
      </w:r>
      <w:r>
        <w:rPr>
          <w:b/>
          <w:bCs/>
          <w:i/>
          <w:sz w:val="24"/>
          <w:szCs w:val="24"/>
          <w:lang w:eastAsia="bg-BG"/>
        </w:rPr>
        <w:t xml:space="preserve"> </w:t>
      </w:r>
      <w:r>
        <w:rPr>
          <w:i/>
          <w:sz w:val="24"/>
          <w:szCs w:val="24"/>
          <w:lang w:eastAsia="bg-BG"/>
        </w:rPr>
        <w:t>В чл. 42, ал. 5 думите „чл. 17, ал. 6 и 7" се заменят с „чл. 17, ал. 7 и 8".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Комисията подкрепя предложението. </w:t>
      </w: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Предложение от н. п. Иван Станков:</w:t>
      </w:r>
    </w:p>
    <w:p w:rsidR="00236784" w:rsidRDefault="005D1A4B">
      <w:pPr>
        <w:pStyle w:val="Style19"/>
        <w:widowControl/>
        <w:tabs>
          <w:tab w:val="left" w:pos="950"/>
        </w:tabs>
        <w:spacing w:line="240" w:lineRule="auto"/>
        <w:ind w:firstLine="0"/>
      </w:pPr>
      <w:r>
        <w:rPr>
          <w:rStyle w:val="FontStyle30"/>
          <w:i/>
          <w:sz w:val="24"/>
          <w:szCs w:val="24"/>
        </w:rPr>
        <w:t xml:space="preserve">           Създава се нов § 13б:</w:t>
      </w:r>
    </w:p>
    <w:p w:rsidR="00236784" w:rsidRDefault="005D1A4B">
      <w:pPr>
        <w:pStyle w:val="Style19"/>
        <w:widowControl/>
        <w:numPr>
          <w:ilvl w:val="0"/>
          <w:numId w:val="5"/>
        </w:numPr>
        <w:tabs>
          <w:tab w:val="left" w:pos="1073"/>
        </w:tabs>
        <w:spacing w:line="240" w:lineRule="auto"/>
        <w:ind w:left="1044" w:hanging="360"/>
      </w:pPr>
      <w:r>
        <w:rPr>
          <w:rStyle w:val="FontStyle30"/>
          <w:i/>
          <w:sz w:val="24"/>
          <w:szCs w:val="24"/>
        </w:rPr>
        <w:t>В  чл.42, ал.1, т.1, буква а) отпада;</w:t>
      </w:r>
    </w:p>
    <w:p w:rsidR="00236784" w:rsidRDefault="005D1A4B">
      <w:pPr>
        <w:pStyle w:val="Style19"/>
        <w:widowControl/>
        <w:numPr>
          <w:ilvl w:val="0"/>
          <w:numId w:val="5"/>
        </w:numPr>
        <w:tabs>
          <w:tab w:val="left" w:pos="1073"/>
        </w:tabs>
        <w:spacing w:line="240" w:lineRule="auto"/>
        <w:ind w:left="1044" w:hanging="360"/>
      </w:pPr>
      <w:r>
        <w:rPr>
          <w:rStyle w:val="FontStyle30"/>
          <w:i/>
          <w:sz w:val="24"/>
          <w:szCs w:val="24"/>
        </w:rPr>
        <w:t>В  чл.42, ал.9, т.9 отпада.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На основание чл. 81, ал. 2, изречение трето от Правилника за организацията и дейността на Народното събрание предложението не е обсъждано и гласувано от комисията.</w:t>
      </w:r>
    </w:p>
    <w:p w:rsidR="00236784" w:rsidRDefault="00236784">
      <w:pPr>
        <w:ind w:firstLine="0"/>
        <w:rPr>
          <w:b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Комисията предлага да се създаде нов § 18:</w:t>
      </w:r>
    </w:p>
    <w:p w:rsidR="00236784" w:rsidRDefault="005D1A4B">
      <w:pPr>
        <w:autoSpaceDE w:val="0"/>
        <w:ind w:firstLine="720"/>
        <w:jc w:val="left"/>
      </w:pPr>
      <w:r>
        <w:rPr>
          <w:b/>
          <w:bCs/>
          <w:sz w:val="24"/>
          <w:szCs w:val="24"/>
          <w:lang w:eastAsia="bg-BG"/>
        </w:rPr>
        <w:t xml:space="preserve">§ 18. </w:t>
      </w:r>
      <w:r>
        <w:rPr>
          <w:b/>
          <w:sz w:val="24"/>
          <w:szCs w:val="24"/>
          <w:lang w:eastAsia="bg-BG"/>
        </w:rPr>
        <w:t>В чл. 42, ал. 5 думите „чл. 17, ал. 6 и 7" се заменят с „чл. 17, ал. 7 и 8".</w:t>
      </w: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236784">
      <w:pPr>
        <w:ind w:firstLine="0"/>
        <w:rPr>
          <w:b/>
          <w:bCs/>
          <w:i/>
          <w:i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Борислав Великов и група народни представители: </w:t>
      </w:r>
    </w:p>
    <w:p w:rsidR="00236784" w:rsidRDefault="005D1A4B">
      <w:pPr>
        <w:autoSpaceDE w:val="0"/>
        <w:ind w:left="1138" w:firstLine="0"/>
        <w:jc w:val="left"/>
        <w:rPr>
          <w:bCs/>
          <w:i/>
          <w:sz w:val="24"/>
          <w:szCs w:val="24"/>
          <w:lang w:eastAsia="bg-BG"/>
        </w:rPr>
      </w:pPr>
      <w:r>
        <w:rPr>
          <w:bCs/>
          <w:i/>
          <w:sz w:val="24"/>
          <w:szCs w:val="24"/>
          <w:lang w:eastAsia="bg-BG"/>
        </w:rPr>
        <w:t>Да се създаде § 16а:</w:t>
      </w:r>
    </w:p>
    <w:p w:rsidR="00236784" w:rsidRDefault="005D1A4B">
      <w:pPr>
        <w:autoSpaceDE w:val="0"/>
        <w:ind w:left="1174" w:right="2592" w:firstLine="0"/>
        <w:jc w:val="left"/>
      </w:pPr>
      <w:r>
        <w:rPr>
          <w:bCs/>
          <w:i/>
          <w:sz w:val="24"/>
          <w:szCs w:val="24"/>
          <w:lang w:eastAsia="bg-BG"/>
        </w:rPr>
        <w:t>§ 16а</w:t>
      </w:r>
      <w:r>
        <w:rPr>
          <w:b/>
          <w:bCs/>
          <w:i/>
          <w:sz w:val="24"/>
          <w:szCs w:val="24"/>
          <w:lang w:eastAsia="bg-BG"/>
        </w:rPr>
        <w:t xml:space="preserve">. </w:t>
      </w:r>
      <w:r>
        <w:rPr>
          <w:i/>
          <w:sz w:val="24"/>
          <w:szCs w:val="24"/>
          <w:lang w:eastAsia="bg-BG"/>
        </w:rPr>
        <w:t xml:space="preserve">В чл. 81 се правят следните допълнения: </w:t>
      </w:r>
    </w:p>
    <w:p w:rsidR="00236784" w:rsidRDefault="005D1A4B">
      <w:pPr>
        <w:autoSpaceDE w:val="0"/>
        <w:ind w:left="1174" w:right="2592" w:firstLine="0"/>
        <w:jc w:val="left"/>
      </w:pPr>
      <w:r>
        <w:rPr>
          <w:i/>
          <w:spacing w:val="30"/>
          <w:sz w:val="24"/>
          <w:szCs w:val="24"/>
          <w:lang w:eastAsia="bg-BG"/>
        </w:rPr>
        <w:t>1.В ал.</w:t>
      </w:r>
      <w:r>
        <w:rPr>
          <w:i/>
          <w:sz w:val="24"/>
          <w:szCs w:val="24"/>
          <w:lang w:eastAsia="bg-BG"/>
        </w:rPr>
        <w:t xml:space="preserve"> 6:</w:t>
      </w:r>
    </w:p>
    <w:p w:rsidR="00236784" w:rsidRDefault="005D1A4B">
      <w:pPr>
        <w:tabs>
          <w:tab w:val="left" w:pos="1922"/>
        </w:tabs>
        <w:autoSpaceDE w:val="0"/>
        <w:ind w:firstLine="1433"/>
        <w:rPr>
          <w:i/>
          <w:sz w:val="24"/>
          <w:szCs w:val="24"/>
          <w:lang w:eastAsia="bg-BG"/>
        </w:rPr>
      </w:pPr>
      <w:r>
        <w:rPr>
          <w:i/>
          <w:sz w:val="24"/>
          <w:szCs w:val="24"/>
          <w:lang w:eastAsia="bg-BG"/>
        </w:rPr>
        <w:t>а)</w:t>
      </w:r>
      <w:r>
        <w:rPr>
          <w:i/>
          <w:sz w:val="24"/>
          <w:szCs w:val="24"/>
          <w:lang w:eastAsia="bg-BG"/>
        </w:rPr>
        <w:tab/>
        <w:t>накрая се добавя „а в случаите на преобразуване на</w:t>
      </w:r>
      <w:r>
        <w:rPr>
          <w:i/>
          <w:sz w:val="24"/>
          <w:szCs w:val="24"/>
          <w:lang w:eastAsia="bg-BG"/>
        </w:rPr>
        <w:br/>
        <w:t>специализирано висше училище във висше училище по чл. 17, ал. 4 - и на</w:t>
      </w:r>
      <w:r>
        <w:rPr>
          <w:i/>
          <w:sz w:val="24"/>
          <w:szCs w:val="24"/>
          <w:lang w:eastAsia="bg-BG"/>
        </w:rPr>
        <w:br/>
        <w:t>доклад, съдържащ оценка за изпълнението на изискванията на чл. 17, ал. 4, т.</w:t>
      </w:r>
      <w:r>
        <w:rPr>
          <w:i/>
          <w:sz w:val="24"/>
          <w:szCs w:val="24"/>
          <w:lang w:eastAsia="bg-BG"/>
        </w:rPr>
        <w:br/>
        <w:t>2".</w:t>
      </w:r>
    </w:p>
    <w:p w:rsidR="00236784" w:rsidRDefault="005D1A4B">
      <w:pPr>
        <w:tabs>
          <w:tab w:val="left" w:pos="1800"/>
        </w:tabs>
        <w:autoSpaceDE w:val="0"/>
        <w:ind w:firstLine="1426"/>
        <w:rPr>
          <w:i/>
          <w:sz w:val="24"/>
          <w:szCs w:val="24"/>
          <w:lang w:eastAsia="bg-BG"/>
        </w:rPr>
      </w:pPr>
      <w:r>
        <w:rPr>
          <w:i/>
          <w:sz w:val="24"/>
          <w:szCs w:val="24"/>
          <w:lang w:eastAsia="bg-BG"/>
        </w:rPr>
        <w:t>б)</w:t>
      </w:r>
      <w:r>
        <w:rPr>
          <w:i/>
          <w:sz w:val="24"/>
          <w:szCs w:val="24"/>
          <w:lang w:eastAsia="bg-BG"/>
        </w:rPr>
        <w:tab/>
        <w:t>създава се изречение второ: „В случаите на преобразуване на</w:t>
      </w:r>
      <w:r>
        <w:rPr>
          <w:i/>
          <w:sz w:val="24"/>
          <w:szCs w:val="24"/>
          <w:lang w:eastAsia="bg-BG"/>
        </w:rPr>
        <w:br/>
        <w:t>висше училище по чл. 17, ал. 2 във висше училище по чл. 17, ал. 4, процедурата</w:t>
      </w:r>
      <w:r>
        <w:rPr>
          <w:i/>
          <w:sz w:val="24"/>
          <w:szCs w:val="24"/>
          <w:lang w:eastAsia="bg-BG"/>
        </w:rPr>
        <w:br/>
        <w:t>за оценяване на проект за преобразуване се открива на основание доклад,</w:t>
      </w:r>
      <w:r>
        <w:rPr>
          <w:i/>
          <w:sz w:val="24"/>
          <w:szCs w:val="24"/>
          <w:lang w:eastAsia="bg-BG"/>
        </w:rPr>
        <w:br/>
        <w:t>съдържащ оценка за съответствието с изискванията по чл. 17, ал. 4, т. 2."</w:t>
      </w:r>
    </w:p>
    <w:p w:rsidR="00236784" w:rsidRDefault="005D1A4B">
      <w:pPr>
        <w:autoSpaceDE w:val="0"/>
        <w:ind w:left="1152" w:firstLine="0"/>
        <w:jc w:val="left"/>
        <w:rPr>
          <w:i/>
          <w:sz w:val="24"/>
          <w:szCs w:val="24"/>
          <w:lang w:eastAsia="bg-BG"/>
        </w:rPr>
      </w:pPr>
      <w:r>
        <w:rPr>
          <w:i/>
          <w:sz w:val="24"/>
          <w:szCs w:val="24"/>
          <w:lang w:eastAsia="bg-BG"/>
        </w:rPr>
        <w:t>2. Създава се ал. 10:</w:t>
      </w:r>
    </w:p>
    <w:p w:rsidR="00236784" w:rsidRDefault="005D1A4B">
      <w:pPr>
        <w:autoSpaceDE w:val="0"/>
        <w:ind w:firstLine="1138"/>
        <w:rPr>
          <w:i/>
          <w:sz w:val="24"/>
          <w:szCs w:val="24"/>
          <w:lang w:eastAsia="bg-BG"/>
        </w:rPr>
      </w:pPr>
      <w:r>
        <w:rPr>
          <w:i/>
          <w:sz w:val="24"/>
          <w:szCs w:val="24"/>
          <w:lang w:eastAsia="bg-BG"/>
        </w:rPr>
        <w:t>(10) Оценката по ал. 6 за изпълнението на изискванията на чл. 17, ал. 4, т. 2 се извършва въз основа на обективни наукометрични показатели, включващи брой публикувани и реферирани научни статии в международните бази-данни, брой подадени заявки за международни патенти, брой цитати в реферирани и индексирани списания от други автори в международните бази-данни, по критерии, условия и по ред, определени с наредбата по чл. 17, ал. 4, т. 2".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по принцип предложението. </w:t>
      </w:r>
    </w:p>
    <w:p w:rsidR="00236784" w:rsidRDefault="00236784">
      <w:pPr>
        <w:autoSpaceDE w:val="0"/>
        <w:ind w:firstLine="720"/>
        <w:jc w:val="left"/>
        <w:rPr>
          <w:b/>
          <w:sz w:val="24"/>
          <w:szCs w:val="24"/>
          <w:lang w:eastAsia="bg-BG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Предложение от н. п. Борислав Великов, направено по реда на чл. 80, ал. 4, т. 2 от Правилника за организацията и дейността на Народното събрание:</w:t>
      </w:r>
    </w:p>
    <w:p w:rsidR="00236784" w:rsidRDefault="005D1A4B">
      <w:pPr>
        <w:pStyle w:val="Style16"/>
        <w:widowControl/>
        <w:spacing w:line="240" w:lineRule="auto"/>
        <w:ind w:firstLine="708"/>
      </w:pPr>
      <w:r>
        <w:rPr>
          <w:rStyle w:val="FontStyle30"/>
          <w:i/>
        </w:rPr>
        <w:t>В § 16а, в т.1, буква „ б“ след думите „ал.2„ да се добави „и</w:t>
      </w:r>
      <w:r w:rsidR="003D097C">
        <w:rPr>
          <w:rStyle w:val="FontStyle30"/>
          <w:i/>
        </w:rPr>
        <w:t>ли</w:t>
      </w:r>
      <w:r>
        <w:rPr>
          <w:rStyle w:val="FontStyle30"/>
          <w:i/>
        </w:rPr>
        <w:t xml:space="preserve"> 3“, а в т. 2 в новата ал. 10 дум</w:t>
      </w:r>
      <w:r w:rsidR="00814ED3">
        <w:rPr>
          <w:rStyle w:val="FontStyle30"/>
          <w:i/>
        </w:rPr>
        <w:t>ата</w:t>
      </w:r>
      <w:r>
        <w:rPr>
          <w:rStyle w:val="FontStyle30"/>
          <w:i/>
        </w:rPr>
        <w:t xml:space="preserve"> „наредбата“ да се замен</w:t>
      </w:r>
      <w:r w:rsidR="00814ED3">
        <w:rPr>
          <w:rStyle w:val="FontStyle30"/>
          <w:i/>
        </w:rPr>
        <w:t>и</w:t>
      </w:r>
      <w:r>
        <w:rPr>
          <w:rStyle w:val="FontStyle30"/>
          <w:i/>
        </w:rPr>
        <w:t xml:space="preserve"> с „акта“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предложението. </w:t>
      </w:r>
    </w:p>
    <w:p w:rsidR="00236784" w:rsidRDefault="00236784">
      <w:pPr>
        <w:ind w:firstLine="0"/>
        <w:rPr>
          <w:b/>
          <w:b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Комисията предлага да се създаде нов § 23:</w:t>
      </w:r>
    </w:p>
    <w:p w:rsidR="00236784" w:rsidRDefault="005D1A4B">
      <w:pPr>
        <w:autoSpaceDE w:val="0"/>
      </w:pPr>
      <w:r>
        <w:rPr>
          <w:b/>
          <w:bCs/>
          <w:sz w:val="24"/>
          <w:szCs w:val="24"/>
          <w:lang w:eastAsia="bg-BG"/>
        </w:rPr>
        <w:t xml:space="preserve">§ </w:t>
      </w:r>
      <w:r>
        <w:rPr>
          <w:b/>
          <w:bCs/>
          <w:sz w:val="24"/>
          <w:szCs w:val="24"/>
          <w:lang w:val="en-US" w:eastAsia="bg-BG"/>
        </w:rPr>
        <w:t>2</w:t>
      </w:r>
      <w:r>
        <w:rPr>
          <w:b/>
          <w:bCs/>
          <w:sz w:val="24"/>
          <w:szCs w:val="24"/>
          <w:lang w:eastAsia="bg-BG"/>
        </w:rPr>
        <w:t xml:space="preserve">3. </w:t>
      </w:r>
      <w:r>
        <w:rPr>
          <w:b/>
          <w:sz w:val="24"/>
          <w:szCs w:val="24"/>
          <w:lang w:eastAsia="bg-BG"/>
        </w:rPr>
        <w:t xml:space="preserve">В чл. 81 се правят следните допълнения: </w:t>
      </w:r>
    </w:p>
    <w:p w:rsidR="00236784" w:rsidRDefault="005D1A4B">
      <w:pPr>
        <w:autoSpaceDE w:val="0"/>
      </w:pPr>
      <w:r>
        <w:rPr>
          <w:b/>
          <w:spacing w:val="30"/>
          <w:sz w:val="24"/>
          <w:szCs w:val="24"/>
          <w:lang w:eastAsia="bg-BG"/>
        </w:rPr>
        <w:t>1.В</w:t>
      </w:r>
      <w:r w:rsidR="00E21EDF">
        <w:rPr>
          <w:b/>
          <w:spacing w:val="30"/>
          <w:sz w:val="24"/>
          <w:szCs w:val="24"/>
          <w:lang w:eastAsia="bg-BG"/>
        </w:rPr>
        <w:t xml:space="preserve"> </w:t>
      </w:r>
      <w:r>
        <w:rPr>
          <w:b/>
          <w:spacing w:val="30"/>
          <w:sz w:val="24"/>
          <w:szCs w:val="24"/>
          <w:lang w:eastAsia="bg-BG"/>
        </w:rPr>
        <w:t>ал.</w:t>
      </w:r>
      <w:r>
        <w:rPr>
          <w:b/>
          <w:sz w:val="24"/>
          <w:szCs w:val="24"/>
          <w:lang w:eastAsia="bg-BG"/>
        </w:rPr>
        <w:t>6:</w:t>
      </w:r>
    </w:p>
    <w:p w:rsidR="00236784" w:rsidRDefault="005D1A4B">
      <w:pPr>
        <w:tabs>
          <w:tab w:val="left" w:pos="1922"/>
        </w:tabs>
        <w:autoSpaceDE w:val="0"/>
        <w:ind w:firstLine="1433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а)</w:t>
      </w:r>
      <w:r>
        <w:rPr>
          <w:b/>
          <w:sz w:val="24"/>
          <w:szCs w:val="24"/>
          <w:lang w:eastAsia="bg-BG"/>
        </w:rPr>
        <w:tab/>
        <w:t>накрая се добавя „а в случаите на преобразуване на</w:t>
      </w:r>
      <w:r>
        <w:rPr>
          <w:b/>
          <w:sz w:val="24"/>
          <w:szCs w:val="24"/>
          <w:lang w:eastAsia="bg-BG"/>
        </w:rPr>
        <w:br/>
        <w:t>специализирано висше училище във висше училище по чл. 17, ал. 4 - и на</w:t>
      </w:r>
      <w:r>
        <w:rPr>
          <w:b/>
          <w:sz w:val="24"/>
          <w:szCs w:val="24"/>
          <w:lang w:eastAsia="bg-BG"/>
        </w:rPr>
        <w:br/>
        <w:t>доклад, съдържащ оценка за изпълнението на изискванията на чл. 17, ал. 4, т.</w:t>
      </w:r>
      <w:r>
        <w:rPr>
          <w:b/>
          <w:sz w:val="24"/>
          <w:szCs w:val="24"/>
          <w:lang w:eastAsia="bg-BG"/>
        </w:rPr>
        <w:br/>
        <w:t>2".</w:t>
      </w:r>
    </w:p>
    <w:p w:rsidR="00236784" w:rsidRDefault="005D1A4B">
      <w:pPr>
        <w:tabs>
          <w:tab w:val="left" w:pos="1800"/>
        </w:tabs>
        <w:autoSpaceDE w:val="0"/>
        <w:ind w:firstLine="1426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б)</w:t>
      </w:r>
      <w:r>
        <w:rPr>
          <w:b/>
          <w:sz w:val="24"/>
          <w:szCs w:val="24"/>
          <w:lang w:eastAsia="bg-BG"/>
        </w:rPr>
        <w:tab/>
        <w:t>създава се изречение второ: „В случаите на преобразуване на</w:t>
      </w:r>
      <w:r>
        <w:rPr>
          <w:b/>
          <w:sz w:val="24"/>
          <w:szCs w:val="24"/>
          <w:lang w:eastAsia="bg-BG"/>
        </w:rPr>
        <w:br/>
        <w:t xml:space="preserve">висше училище по чл. 17, ал. 2 или 3 във висше училище по чл. 17, ал. 4, </w:t>
      </w:r>
      <w:r>
        <w:rPr>
          <w:b/>
          <w:sz w:val="24"/>
          <w:szCs w:val="24"/>
          <w:lang w:eastAsia="bg-BG"/>
        </w:rPr>
        <w:lastRenderedPageBreak/>
        <w:t>процедурата за оценяване на проект за преобразуване се открива на основание доклад, съдържащ оценка за съответствието с изискванията по чл. 17, ал. 4, т. 2."</w:t>
      </w:r>
    </w:p>
    <w:p w:rsidR="00236784" w:rsidRDefault="005D1A4B">
      <w:pPr>
        <w:autoSpaceDE w:val="0"/>
        <w:ind w:firstLine="708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>2. Създава се ал. 10:</w:t>
      </w:r>
    </w:p>
    <w:p w:rsidR="00236784" w:rsidRDefault="005D1A4B">
      <w:pPr>
        <w:autoSpaceDE w:val="0"/>
        <w:ind w:firstLine="0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 xml:space="preserve">               „(10) Оценката по ал. 6 за изпълнението на изискванията на чл. 17, ал. 4, т. 2 се извършва въз основа на обективни наукометрични показатели, включващи брой публикувани и реферирани научни статии в международните бази-данни, брой подадени заявки за международни патенти, брой цитати в реферирани и индексирани списания от други автори в междун</w:t>
      </w:r>
      <w:r w:rsidR="00E21EDF">
        <w:rPr>
          <w:b/>
          <w:sz w:val="24"/>
          <w:szCs w:val="24"/>
          <w:lang w:eastAsia="bg-BG"/>
        </w:rPr>
        <w:t>ародните бази</w:t>
      </w:r>
      <w:r>
        <w:rPr>
          <w:b/>
          <w:sz w:val="24"/>
          <w:szCs w:val="24"/>
          <w:lang w:eastAsia="bg-BG"/>
        </w:rPr>
        <w:t>-данни, по критерии, при условия и по ред, определени с акта по чл. 17, ал. 4, т. 2".</w:t>
      </w:r>
    </w:p>
    <w:p w:rsidR="00236784" w:rsidRDefault="00236784">
      <w:pPr>
        <w:rPr>
          <w:b/>
          <w:sz w:val="24"/>
          <w:szCs w:val="24"/>
        </w:rPr>
      </w:pPr>
    </w:p>
    <w:p w:rsidR="00236784" w:rsidRDefault="00236784">
      <w:pPr>
        <w:ind w:firstLine="0"/>
        <w:rPr>
          <w:b/>
          <w:bCs/>
          <w:sz w:val="24"/>
          <w:szCs w:val="24"/>
          <w:lang w:eastAsia="bg-BG"/>
        </w:rPr>
      </w:pPr>
    </w:p>
    <w:p w:rsidR="00236784" w:rsidRDefault="005D1A4B">
      <w:pPr>
        <w:autoSpaceDE w:val="0"/>
        <w:ind w:firstLine="720"/>
      </w:pPr>
      <w:r>
        <w:rPr>
          <w:rFonts w:eastAsia="Times New Roman"/>
          <w:b/>
          <w:bCs/>
          <w:sz w:val="24"/>
          <w:szCs w:val="24"/>
        </w:rPr>
        <w:t xml:space="preserve">§ 18. </w:t>
      </w:r>
      <w:r>
        <w:rPr>
          <w:rFonts w:eastAsia="Times New Roman"/>
          <w:sz w:val="24"/>
          <w:szCs w:val="24"/>
        </w:rPr>
        <w:t xml:space="preserve">В чл. 91 се правят следните изменения и допълнения: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В ал. 3, т. 2 думите „по чл. 9, ал. 3, т. 6, буква „в“ се заменят с „по чл. 9, ал. 3, т. 6, буква „г“.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Създават се нови ал. 4 и 5: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„(4) Средствата по ал. 1, т. 1 включват и допълнително финансиране за обучението по приоритетни професионални направления и защитени специалности, определено от Министерския съвет.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(5) Издръжката на обучението на студентите, приети по реда на чл. 68, ал. 5 и 6 в държавните висши училища, се осигурява със средства от държавния бюджет по ред, определен с акта по ал. 2, т. 1.“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Досегашните ал. 4, 5, 6, 7 и 8 стават съответно ал. 6, 7, 8, 9 и 10. </w:t>
      </w:r>
    </w:p>
    <w:p w:rsidR="00236784" w:rsidRDefault="00236784">
      <w:pPr>
        <w:autoSpaceDE w:val="0"/>
        <w:ind w:firstLine="720"/>
        <w:rPr>
          <w:b/>
          <w:bCs/>
          <w:sz w:val="24"/>
          <w:szCs w:val="24"/>
          <w:u w:val="single"/>
        </w:rPr>
      </w:pPr>
    </w:p>
    <w:p w:rsidR="00236784" w:rsidRDefault="00236784">
      <w:pPr>
        <w:autoSpaceDE w:val="0"/>
        <w:ind w:firstLine="720"/>
        <w:rPr>
          <w:b/>
          <w:bCs/>
          <w:sz w:val="24"/>
          <w:szCs w:val="24"/>
          <w:u w:val="single"/>
        </w:rPr>
      </w:pPr>
    </w:p>
    <w:p w:rsidR="00236784" w:rsidRDefault="005D1A4B">
      <w:pPr>
        <w:shd w:val="clear" w:color="auto" w:fill="FFFFFF"/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Снежана Дукова,  направено по реда на чл. 80, ал. 4, т. 2 от Правилника за организацията и дейността на Народното събрание: </w:t>
      </w:r>
    </w:p>
    <w:p w:rsidR="00236784" w:rsidRDefault="005D1A4B">
      <w:pPr>
        <w:autoSpaceDE w:val="0"/>
        <w:ind w:firstLine="720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Параграф 18 да се измени така:</w:t>
      </w:r>
    </w:p>
    <w:p w:rsidR="00236784" w:rsidRDefault="005D1A4B">
      <w:pPr>
        <w:autoSpaceDE w:val="0"/>
        <w:ind w:firstLine="720"/>
      </w:pPr>
      <w:r>
        <w:rPr>
          <w:rFonts w:eastAsia="Times New Roman"/>
          <w:bCs/>
          <w:i/>
          <w:sz w:val="24"/>
          <w:szCs w:val="24"/>
        </w:rPr>
        <w:t xml:space="preserve">§ 18. </w:t>
      </w:r>
      <w:r>
        <w:rPr>
          <w:rFonts w:eastAsia="Times New Roman"/>
          <w:i/>
          <w:sz w:val="24"/>
          <w:szCs w:val="24"/>
        </w:rPr>
        <w:t xml:space="preserve">В чл. 91 се правят следните изменения и допълнения: </w:t>
      </w:r>
    </w:p>
    <w:p w:rsidR="00236784" w:rsidRDefault="005D1A4B">
      <w:pPr>
        <w:autoSpaceDE w:val="0"/>
        <w:ind w:firstLine="720"/>
      </w:pPr>
      <w:r>
        <w:rPr>
          <w:rFonts w:eastAsia="Times New Roman"/>
          <w:i/>
          <w:sz w:val="24"/>
          <w:szCs w:val="24"/>
        </w:rPr>
        <w:t>1. В ал. 2, т. 1 думите “определени от“ се заменят с „ определени с акт на“;</w:t>
      </w:r>
    </w:p>
    <w:p w:rsidR="00236784" w:rsidRDefault="005D1A4B">
      <w:pPr>
        <w:autoSpaceDE w:val="0"/>
        <w:ind w:firstLine="7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2. В ал. 3, т. 2 думите „чл. 9, ал. 3, т. 6, буква „в““ се заменят с „чл. 9, ал. 3, т. 6, буква „г““. </w:t>
      </w:r>
    </w:p>
    <w:p w:rsidR="00236784" w:rsidRDefault="005D1A4B">
      <w:pPr>
        <w:autoSpaceDE w:val="0"/>
        <w:ind w:firstLine="7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3. Създават се нови ал. 4 и 5: </w:t>
      </w:r>
    </w:p>
    <w:p w:rsidR="00236784" w:rsidRDefault="005D1A4B">
      <w:pPr>
        <w:autoSpaceDE w:val="0"/>
        <w:ind w:firstLine="7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„(4) Средствата по ал. 1, т. 1 включват и допълнително финансиране за обучението по приоритетни професионални направления и защитени специалности, определено от Министерския съвет. </w:t>
      </w:r>
    </w:p>
    <w:p w:rsidR="00236784" w:rsidRDefault="005D1A4B">
      <w:pPr>
        <w:autoSpaceDE w:val="0"/>
        <w:ind w:firstLine="7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(5) Издръжката на обучението на студентите, приети по реда на чл. 68, ал. 5 и 6 в държавните висши училища, се осигурява със средства от държавния бюджет по ред, определен с акта по ал. 2, т. 1.“ </w:t>
      </w:r>
    </w:p>
    <w:p w:rsidR="00236784" w:rsidRDefault="005D1A4B">
      <w:pPr>
        <w:autoSpaceDE w:val="0"/>
        <w:ind w:firstLine="720"/>
      </w:pPr>
      <w:r>
        <w:rPr>
          <w:rFonts w:eastAsia="Times New Roman"/>
          <w:i/>
          <w:sz w:val="24"/>
          <w:szCs w:val="24"/>
        </w:rPr>
        <w:t xml:space="preserve">4. Досегашната ал. 4 става ал. 6. </w:t>
      </w:r>
    </w:p>
    <w:p w:rsidR="00236784" w:rsidRDefault="005D1A4B">
      <w:pPr>
        <w:autoSpaceDE w:val="0"/>
        <w:ind w:firstLine="720"/>
      </w:pPr>
      <w:r>
        <w:rPr>
          <w:rFonts w:eastAsia="Times New Roman"/>
          <w:i/>
          <w:sz w:val="24"/>
          <w:szCs w:val="24"/>
        </w:rPr>
        <w:t>5. Досегашната ал. 5 става ал. 7 и в нея думите „чл. 21, ал. 2, 3, 5 и 7“ се заменят с „чл. 21, ал. 2, 3, 5 и 9“.</w:t>
      </w:r>
    </w:p>
    <w:p w:rsidR="00236784" w:rsidRDefault="005D1A4B">
      <w:pPr>
        <w:autoSpaceDE w:val="0"/>
        <w:ind w:firstLine="720"/>
      </w:pPr>
      <w:r>
        <w:rPr>
          <w:rFonts w:eastAsia="Times New Roman"/>
          <w:i/>
          <w:sz w:val="24"/>
          <w:szCs w:val="24"/>
        </w:rPr>
        <w:t xml:space="preserve">6. Досегашните ал.  6, 7 и 8 стават съответно ал. 8, 9 и 10. 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предложението. </w:t>
      </w:r>
    </w:p>
    <w:p w:rsidR="00236784" w:rsidRDefault="00236784">
      <w:pPr>
        <w:autoSpaceDE w:val="0"/>
        <w:ind w:firstLine="720"/>
        <w:rPr>
          <w:b/>
          <w:bCs/>
          <w:sz w:val="24"/>
          <w:szCs w:val="24"/>
          <w:u w:val="single"/>
        </w:rPr>
      </w:pPr>
    </w:p>
    <w:p w:rsidR="00236784" w:rsidRDefault="005D1A4B">
      <w:pPr>
        <w:shd w:val="clear" w:color="auto" w:fill="FFFFFF"/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Милена Дамянова,  направено по реда на чл. 80, ал. 4, т. 2 от Правилника за организацията и дейността на Народното събрание: </w:t>
      </w:r>
    </w:p>
    <w:p w:rsidR="00236784" w:rsidRDefault="005D1A4B">
      <w:pPr>
        <w:shd w:val="clear" w:color="auto" w:fill="FFFFFF"/>
        <w:ind w:firstLine="0"/>
      </w:pPr>
      <w:r>
        <w:rPr>
          <w:bCs/>
          <w:i/>
          <w:iCs/>
          <w:sz w:val="24"/>
          <w:szCs w:val="24"/>
        </w:rPr>
        <w:t xml:space="preserve">           В § 18, т. 3, в новата ал. 5 думите „</w:t>
      </w:r>
      <w:r>
        <w:rPr>
          <w:rFonts w:eastAsia="Times New Roman"/>
          <w:i/>
          <w:sz w:val="24"/>
          <w:szCs w:val="24"/>
        </w:rPr>
        <w:t xml:space="preserve">чл. 68, ал. 5 и 6“ се заменят </w:t>
      </w:r>
      <w:r>
        <w:rPr>
          <w:bCs/>
          <w:i/>
          <w:iCs/>
          <w:sz w:val="24"/>
          <w:szCs w:val="24"/>
        </w:rPr>
        <w:t>„</w:t>
      </w:r>
      <w:r>
        <w:rPr>
          <w:rFonts w:eastAsia="Times New Roman"/>
          <w:i/>
          <w:sz w:val="24"/>
          <w:szCs w:val="24"/>
        </w:rPr>
        <w:t>чл. 68, ал. 3, т. 1, ал. 5 и 6“;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предложението. 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Комисията подкрепя по принцип текста на вносителя и предлага следната редакция на § 18, който става § 25: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bCs/>
          <w:sz w:val="24"/>
          <w:szCs w:val="24"/>
        </w:rPr>
        <w:t xml:space="preserve">§ 23. </w:t>
      </w:r>
      <w:r>
        <w:rPr>
          <w:rFonts w:eastAsia="Times New Roman"/>
          <w:b/>
          <w:sz w:val="24"/>
          <w:szCs w:val="24"/>
        </w:rPr>
        <w:t xml:space="preserve">В чл. 91 се правят следните изменения и допълнения: 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</w:rPr>
        <w:t>1. В ал. 2, т. 1 думите „определени от“ се заменят с „определени с акт на“;</w:t>
      </w:r>
    </w:p>
    <w:p w:rsidR="00236784" w:rsidRDefault="005D1A4B">
      <w:pPr>
        <w:autoSpaceDE w:val="0"/>
        <w:ind w:firstLine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В ал. 3, т. 2 думите „чл. 9, ал. 3, т. 6, буква „в“ се заменят с „чл. 9, ал. 3, т. 6, буква „г“. </w:t>
      </w:r>
    </w:p>
    <w:p w:rsidR="00236784" w:rsidRDefault="005D1A4B">
      <w:pPr>
        <w:autoSpaceDE w:val="0"/>
        <w:ind w:firstLine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Създават се нови ал. 4 и 5: </w:t>
      </w:r>
    </w:p>
    <w:p w:rsidR="00236784" w:rsidRDefault="005D1A4B">
      <w:pPr>
        <w:autoSpaceDE w:val="0"/>
        <w:ind w:firstLine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„(4) Средствата по ал. 1, т. 1 включват и допълнително финансиране за обучението по приоритетни професионални направления и защитени специалности, определено от Министерския съвет. </w:t>
      </w:r>
    </w:p>
    <w:p w:rsidR="00236784" w:rsidRDefault="005D1A4B">
      <w:pPr>
        <w:autoSpaceDE w:val="0"/>
        <w:ind w:firstLine="72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(5) Издръжката на обучението на студентите, приети по реда на чл. 68, ал. 3, т. 1, ал. 5 и 6 в държавните висши училища, се осигурява със средства от държавния бюджет по ред, определен с акта по ал. 2, т. 1.“ 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</w:rPr>
        <w:t xml:space="preserve"> 4. Досегашната ал. 4 става ал. 6. 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</w:rPr>
        <w:t xml:space="preserve"> 5. Досегашната ал. 5 става ал. 7 и в нея, в. т. 1 думите „чл. 21, ал. 2, 3, 5 и 7“ се заменят с „чл. 21, ал. 2, 3, 5 и 9“.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</w:rPr>
        <w:t xml:space="preserve"> 6. Досегашните ал.  6, 7 и 8 стават съответно ал. 8, 9 и 10. </w:t>
      </w:r>
    </w:p>
    <w:p w:rsidR="00236784" w:rsidRDefault="00236784">
      <w:pPr>
        <w:autoSpaceDE w:val="0"/>
        <w:ind w:firstLine="0"/>
        <w:rPr>
          <w:rFonts w:eastAsia="Times New Roman"/>
          <w:sz w:val="24"/>
          <w:szCs w:val="24"/>
        </w:rPr>
      </w:pPr>
    </w:p>
    <w:p w:rsidR="00236784" w:rsidRDefault="00236784">
      <w:pPr>
        <w:autoSpaceDE w:val="0"/>
        <w:ind w:firstLine="720"/>
        <w:rPr>
          <w:rFonts w:eastAsia="Times New Roman"/>
          <w:b/>
          <w:bCs/>
          <w:sz w:val="24"/>
          <w:szCs w:val="24"/>
        </w:rPr>
      </w:pPr>
    </w:p>
    <w:p w:rsidR="00236784" w:rsidRDefault="005D1A4B">
      <w:pPr>
        <w:autoSpaceDE w:val="0"/>
        <w:ind w:firstLine="720"/>
      </w:pPr>
      <w:r>
        <w:rPr>
          <w:rFonts w:eastAsia="Times New Roman"/>
          <w:b/>
          <w:bCs/>
          <w:sz w:val="24"/>
          <w:szCs w:val="24"/>
        </w:rPr>
        <w:t xml:space="preserve">§ 19. </w:t>
      </w:r>
      <w:r>
        <w:rPr>
          <w:rFonts w:eastAsia="Times New Roman"/>
          <w:sz w:val="24"/>
          <w:szCs w:val="24"/>
        </w:rPr>
        <w:t xml:space="preserve">В чл. 91а се правят следните изменения и допълнения: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Алинея 2 се изменя така: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„(2) Средствата по чл. 91, ал. 1, т. 2 се предоставят в зависимост от оценка на научната дейност, извършена въз основа на наукометрични показатели, или от оценка на художественотворческата дейност, извършена въз основа на художественотворчески постижения. Оценката, планирането, разпределението и разходването на средствата от държавния бюджет за финансиране на присъщата на висшите училища научна или художественотворческа дейност се извършват при условия и по ред, определени от Министерския съвет.“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Създава се нова ал. 3: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„(3) Държавните висши училища, получили висока оценка на научната дейност, се включват в списък на държавните висши училища с характеристика на изследователски по критерии и при условия и по ред, определени с акта на Министерския съвет по ал. 2.“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Създава се ал. 4: </w:t>
      </w:r>
    </w:p>
    <w:p w:rsidR="00236784" w:rsidRDefault="005D1A4B">
      <w:pPr>
        <w:autoSpaceDE w:val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„(4) Списъкът на държавните висши училища с характеристика на изследователски се приема с акта на Министерския съвет по ал. 2 по предложение на министъра на образованието и науката и се актуализира периодично, но не по-рядко от веднъж на всеки 3 години.“ </w:t>
      </w:r>
    </w:p>
    <w:p w:rsidR="00236784" w:rsidRDefault="005D1A4B">
      <w:pPr>
        <w:autoSpaceDE w:val="0"/>
        <w:ind w:firstLine="0"/>
        <w:textAlignment w:val="auto"/>
      </w:pPr>
      <w:r>
        <w:rPr>
          <w:rFonts w:eastAsia="Times New Roman"/>
          <w:sz w:val="24"/>
          <w:szCs w:val="24"/>
        </w:rPr>
        <w:t xml:space="preserve">            4. Досегашната ал. 3 става ал. 5 и в нея думите „В зависимост от извършената оценка на резултатите от научната дейност“ се заменят с „В зависимост от оценката по ал. 2“. </w:t>
      </w:r>
    </w:p>
    <w:p w:rsidR="00236784" w:rsidRDefault="00236784">
      <w:pPr>
        <w:ind w:firstLine="720"/>
        <w:rPr>
          <w:b/>
          <w:bCs/>
          <w:i/>
          <w:iCs/>
          <w:sz w:val="24"/>
          <w:szCs w:val="24"/>
          <w:u w:val="single"/>
        </w:rPr>
      </w:pPr>
    </w:p>
    <w:p w:rsidR="00236784" w:rsidRDefault="00236784">
      <w:pPr>
        <w:ind w:firstLine="720"/>
        <w:rPr>
          <w:b/>
          <w:bCs/>
          <w:i/>
          <w:i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Предложение от н. п. Борислав Великов и група народни представители: </w:t>
      </w:r>
    </w:p>
    <w:p w:rsidR="00236784" w:rsidRDefault="005D1A4B">
      <w:pPr>
        <w:ind w:firstLine="72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 § 19 да се направят следните изменения:</w:t>
      </w:r>
    </w:p>
    <w:p w:rsidR="00236784" w:rsidRDefault="005D1A4B">
      <w:pPr>
        <w:pStyle w:val="a4"/>
        <w:autoSpaceDE w:val="0"/>
        <w:ind w:left="0" w:firstLine="81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1.</w:t>
      </w:r>
      <w:r>
        <w:rPr>
          <w:rFonts w:eastAsia="Times New Roman"/>
          <w:i/>
          <w:sz w:val="24"/>
          <w:szCs w:val="24"/>
        </w:rPr>
        <w:tab/>
        <w:t>В т. 1, в ал. 2, изречение второ накрая да се добави „с наредбата по чл. 17, ал. 4, т. 2".</w:t>
      </w:r>
    </w:p>
    <w:p w:rsidR="00236784" w:rsidRDefault="005D1A4B">
      <w:pPr>
        <w:pStyle w:val="a4"/>
        <w:autoSpaceDE w:val="0"/>
        <w:ind w:left="0" w:firstLine="81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2.</w:t>
      </w:r>
      <w:r>
        <w:rPr>
          <w:rFonts w:eastAsia="Times New Roman"/>
          <w:i/>
          <w:sz w:val="24"/>
          <w:szCs w:val="24"/>
        </w:rPr>
        <w:tab/>
        <w:t>Точка 2 и 3 да отпаднат.</w:t>
      </w:r>
    </w:p>
    <w:p w:rsidR="00236784" w:rsidRDefault="005D1A4B">
      <w:pPr>
        <w:pStyle w:val="a4"/>
        <w:autoSpaceDE w:val="0"/>
        <w:ind w:left="0" w:firstLine="81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3.</w:t>
      </w:r>
      <w:r>
        <w:rPr>
          <w:rFonts w:eastAsia="Times New Roman"/>
          <w:i/>
          <w:sz w:val="24"/>
          <w:szCs w:val="24"/>
        </w:rPr>
        <w:tab/>
        <w:t>Точка 4 да стане т. 2 и да се измени така:</w:t>
      </w:r>
    </w:p>
    <w:p w:rsidR="00236784" w:rsidRDefault="005D1A4B">
      <w:pPr>
        <w:pStyle w:val="a4"/>
        <w:autoSpaceDE w:val="0"/>
        <w:ind w:left="0" w:firstLine="81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lastRenderedPageBreak/>
        <w:t xml:space="preserve">       „2. В ал. 3 думите „В зависимост от извършената оценка на резултатите от научната дейност" се заменят с „В зависимост от оценката по ал. 2".</w:t>
      </w:r>
    </w:p>
    <w:p w:rsidR="00236784" w:rsidRDefault="005D1A4B">
      <w:pPr>
        <w:autoSpaceDE w:val="0"/>
        <w:ind w:firstLine="0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Предложението е оттеглено по т.1.</w:t>
      </w: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Комисията подкрепя предложението по т. 2 и 3. </w:t>
      </w:r>
    </w:p>
    <w:p w:rsidR="00236784" w:rsidRDefault="00236784">
      <w:pPr>
        <w:ind w:firstLine="0"/>
        <w:rPr>
          <w:b/>
          <w:bCs/>
          <w:sz w:val="24"/>
          <w:szCs w:val="24"/>
          <w:u w:val="single"/>
        </w:rPr>
      </w:pPr>
    </w:p>
    <w:p w:rsidR="00236784" w:rsidRDefault="005D1A4B">
      <w:pPr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Комисията подкрепя по принцип текста на вносителя и предлага следната редакция на § 19, който става § 26:</w:t>
      </w:r>
    </w:p>
    <w:p w:rsidR="00236784" w:rsidRDefault="005D1A4B">
      <w:pPr>
        <w:autoSpaceDE w:val="0"/>
        <w:ind w:firstLine="708"/>
      </w:pPr>
      <w:r>
        <w:rPr>
          <w:rFonts w:eastAsia="Times New Roman"/>
          <w:b/>
          <w:bCs/>
          <w:sz w:val="24"/>
          <w:szCs w:val="24"/>
          <w:lang w:val="en-US"/>
        </w:rPr>
        <w:t xml:space="preserve">§ </w:t>
      </w:r>
      <w:r>
        <w:rPr>
          <w:rFonts w:eastAsia="Times New Roman"/>
          <w:b/>
          <w:bCs/>
          <w:sz w:val="24"/>
          <w:szCs w:val="24"/>
        </w:rPr>
        <w:t>26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. </w:t>
      </w:r>
      <w:r>
        <w:rPr>
          <w:rFonts w:eastAsia="Times New Roman"/>
          <w:b/>
          <w:sz w:val="24"/>
          <w:szCs w:val="24"/>
          <w:lang w:val="en-US"/>
        </w:rPr>
        <w:t>В чл. 91а</w:t>
      </w:r>
      <w:r>
        <w:rPr>
          <w:rFonts w:eastAsia="Times New Roman"/>
          <w:b/>
          <w:sz w:val="24"/>
          <w:szCs w:val="24"/>
        </w:rPr>
        <w:t xml:space="preserve"> се правят следните изменения и допълнения:</w:t>
      </w:r>
    </w:p>
    <w:p w:rsidR="00236784" w:rsidRDefault="005D1A4B">
      <w:pPr>
        <w:pStyle w:val="a4"/>
        <w:numPr>
          <w:ilvl w:val="0"/>
          <w:numId w:val="7"/>
        </w:numPr>
        <w:autoSpaceDE w:val="0"/>
        <w:textAlignment w:val="auto"/>
      </w:pPr>
      <w:r>
        <w:rPr>
          <w:rFonts w:eastAsia="Times New Roman"/>
          <w:b/>
          <w:sz w:val="24"/>
          <w:szCs w:val="24"/>
        </w:rPr>
        <w:t xml:space="preserve">Алинея 2 </w:t>
      </w:r>
      <w:r>
        <w:rPr>
          <w:rFonts w:eastAsia="Times New Roman"/>
          <w:b/>
          <w:sz w:val="24"/>
          <w:szCs w:val="24"/>
          <w:lang w:val="en-US"/>
        </w:rPr>
        <w:t xml:space="preserve">се изменя така: </w:t>
      </w:r>
    </w:p>
    <w:p w:rsidR="00236784" w:rsidRDefault="005D1A4B">
      <w:pPr>
        <w:autoSpaceDE w:val="0"/>
        <w:ind w:firstLine="720"/>
      </w:pPr>
      <w:r>
        <w:rPr>
          <w:rFonts w:eastAsia="Times New Roman"/>
          <w:b/>
          <w:sz w:val="24"/>
          <w:szCs w:val="24"/>
          <w:lang w:val="en-US"/>
        </w:rPr>
        <w:t xml:space="preserve">„(2) Средствата по чл. 91, ал. 1, т. 2 се предоставят в зависимост от оценка на научната дейност, извършена въз основа на наукометрични показатели, или от оценка на художественотворческата дейност, извършена въз основа на художественотворчески постижения. Оценката, планирането, разпределението и разходването на средствата от държавния бюджет за финансиране на присъщата на висшите училища научна или художественотворческа дейност се извършват при условия и по ред, определени от Министерския съвет.“ </w:t>
      </w:r>
    </w:p>
    <w:p w:rsidR="00236784" w:rsidRDefault="005D1A4B">
      <w:pPr>
        <w:pStyle w:val="a4"/>
        <w:autoSpaceDE w:val="0"/>
        <w:ind w:left="0" w:firstLine="708"/>
      </w:pPr>
      <w:r>
        <w:rPr>
          <w:rFonts w:eastAsia="Times New Roman"/>
          <w:b/>
          <w:sz w:val="24"/>
          <w:szCs w:val="24"/>
        </w:rPr>
        <w:t xml:space="preserve">2. В ал. 3 </w:t>
      </w:r>
      <w:r>
        <w:rPr>
          <w:rFonts w:eastAsia="Times New Roman"/>
          <w:b/>
          <w:sz w:val="24"/>
          <w:szCs w:val="24"/>
          <w:lang w:val="en-US"/>
        </w:rPr>
        <w:t xml:space="preserve">думите „В зависимост от извършената оценка на резултатите от научната дейност“ се заменят с „В зависимост от оценката по ал. 2“. </w:t>
      </w:r>
    </w:p>
    <w:p w:rsidR="00236784" w:rsidRDefault="00236784">
      <w:pPr>
        <w:ind w:firstLine="720"/>
        <w:rPr>
          <w:b/>
          <w:bCs/>
          <w:i/>
          <w:iCs/>
          <w:sz w:val="24"/>
          <w:szCs w:val="24"/>
          <w:u w:val="single"/>
        </w:rPr>
      </w:pPr>
    </w:p>
    <w:p w:rsidR="00236784" w:rsidRDefault="00236784">
      <w:pPr>
        <w:ind w:left="565"/>
        <w:rPr>
          <w:b/>
          <w:sz w:val="24"/>
          <w:szCs w:val="24"/>
        </w:rPr>
      </w:pPr>
    </w:p>
    <w:p w:rsidR="00236784" w:rsidRDefault="00236784">
      <w:pPr>
        <w:ind w:left="565"/>
        <w:rPr>
          <w:b/>
          <w:sz w:val="24"/>
          <w:szCs w:val="24"/>
        </w:rPr>
      </w:pPr>
    </w:p>
    <w:p w:rsidR="00236784" w:rsidRDefault="00236784">
      <w:pPr>
        <w:ind w:left="565"/>
        <w:rPr>
          <w:b/>
          <w:sz w:val="24"/>
          <w:szCs w:val="24"/>
        </w:rPr>
      </w:pPr>
    </w:p>
    <w:p w:rsidR="00236784" w:rsidRDefault="00236784">
      <w:pPr>
        <w:ind w:left="565"/>
        <w:rPr>
          <w:b/>
          <w:sz w:val="24"/>
          <w:szCs w:val="24"/>
        </w:rPr>
      </w:pP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 НА КОМИСИЯТА</w:t>
      </w:r>
    </w:p>
    <w:p w:rsidR="00236784" w:rsidRDefault="005D1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ОБРАЗОВАНИЕТО И НАУКАТА:</w:t>
      </w:r>
    </w:p>
    <w:p w:rsidR="00236784" w:rsidRDefault="00236784">
      <w:pPr>
        <w:ind w:left="4813"/>
        <w:rPr>
          <w:b/>
          <w:sz w:val="24"/>
          <w:szCs w:val="24"/>
        </w:rPr>
      </w:pPr>
    </w:p>
    <w:p w:rsidR="00236784" w:rsidRDefault="005D1A4B">
      <w:pPr>
        <w:ind w:left="4813"/>
        <w:rPr>
          <w:b/>
          <w:sz w:val="24"/>
          <w:szCs w:val="24"/>
        </w:rPr>
      </w:pPr>
      <w:r>
        <w:rPr>
          <w:b/>
          <w:sz w:val="24"/>
          <w:szCs w:val="24"/>
        </w:rPr>
        <w:t>МИЛЕНА ДАМЯНОВА</w:t>
      </w:r>
    </w:p>
    <w:p w:rsidR="00236784" w:rsidRDefault="00236784">
      <w:pPr>
        <w:ind w:firstLine="0"/>
        <w:rPr>
          <w:b/>
          <w:sz w:val="24"/>
          <w:szCs w:val="24"/>
          <w:u w:val="single"/>
        </w:rPr>
      </w:pPr>
    </w:p>
    <w:sectPr w:rsidR="00236784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62" w:rsidRDefault="001B2D62">
      <w:r>
        <w:separator/>
      </w:r>
    </w:p>
  </w:endnote>
  <w:endnote w:type="continuationSeparator" w:id="0">
    <w:p w:rsidR="001B2D62" w:rsidRDefault="001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26" w:rsidRDefault="005D1A4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8193B">
      <w:rPr>
        <w:noProof/>
      </w:rPr>
      <w:t>1</w:t>
    </w:r>
    <w:r>
      <w:fldChar w:fldCharType="end"/>
    </w:r>
  </w:p>
  <w:p w:rsidR="005B5C26" w:rsidRDefault="001B2D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62" w:rsidRDefault="001B2D62">
      <w:r>
        <w:rPr>
          <w:color w:val="000000"/>
        </w:rPr>
        <w:separator/>
      </w:r>
    </w:p>
  </w:footnote>
  <w:footnote w:type="continuationSeparator" w:id="0">
    <w:p w:rsidR="001B2D62" w:rsidRDefault="001B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72D8"/>
    <w:multiLevelType w:val="multilevel"/>
    <w:tmpl w:val="30BC1964"/>
    <w:lvl w:ilvl="0">
      <w:start w:val="1"/>
      <w:numFmt w:val="decimal"/>
      <w:lvlText w:val="%1."/>
      <w:lvlJc w:val="left"/>
      <w:pPr>
        <w:ind w:left="234" w:hanging="234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3E77A0"/>
    <w:multiLevelType w:val="multilevel"/>
    <w:tmpl w:val="16BED29E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CE35383"/>
    <w:multiLevelType w:val="multilevel"/>
    <w:tmpl w:val="1AD6C8B8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D0A4E41"/>
    <w:multiLevelType w:val="multilevel"/>
    <w:tmpl w:val="A12A4C12"/>
    <w:lvl w:ilvl="0">
      <w:start w:val="1"/>
      <w:numFmt w:val="decimal"/>
      <w:lvlText w:val="%1."/>
      <w:lvlJc w:val="left"/>
      <w:pPr>
        <w:ind w:left="389" w:hanging="389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F4912E8"/>
    <w:multiLevelType w:val="multilevel"/>
    <w:tmpl w:val="E21606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1E0E75"/>
    <w:multiLevelType w:val="multilevel"/>
    <w:tmpl w:val="B55CFB92"/>
    <w:lvl w:ilvl="0">
      <w:start w:val="1"/>
      <w:numFmt w:val="decimal"/>
      <w:lvlText w:val="%1."/>
      <w:lvlJc w:val="left"/>
      <w:pPr>
        <w:ind w:left="1068" w:hanging="360"/>
      </w:pPr>
      <w:rPr>
        <w:i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784"/>
    <w:rsid w:val="00170EA5"/>
    <w:rsid w:val="001731B2"/>
    <w:rsid w:val="00175901"/>
    <w:rsid w:val="001B2D62"/>
    <w:rsid w:val="00236784"/>
    <w:rsid w:val="003C11E4"/>
    <w:rsid w:val="003D097C"/>
    <w:rsid w:val="005D1558"/>
    <w:rsid w:val="005D1A4B"/>
    <w:rsid w:val="00814ED3"/>
    <w:rsid w:val="00A5185C"/>
    <w:rsid w:val="00D8193B"/>
    <w:rsid w:val="00E21EDF"/>
    <w:rsid w:val="00E37B8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eastAsia="Calibri" w:hAnsi="Tahoma" w:cs="Tahoma"/>
      <w:sz w:val="16"/>
      <w:szCs w:val="16"/>
    </w:rPr>
  </w:style>
  <w:style w:type="paragraph" w:customStyle="1" w:styleId="Style20">
    <w:name w:val="Style20"/>
    <w:basedOn w:val="a"/>
    <w:pPr>
      <w:widowControl w:val="0"/>
      <w:autoSpaceDE w:val="0"/>
      <w:spacing w:line="328" w:lineRule="exact"/>
      <w:ind w:hanging="346"/>
      <w:jc w:val="left"/>
    </w:pPr>
    <w:rPr>
      <w:rFonts w:eastAsia="Times New Roman"/>
      <w:sz w:val="24"/>
      <w:szCs w:val="24"/>
      <w:lang w:eastAsia="bg-BG"/>
    </w:rPr>
  </w:style>
  <w:style w:type="paragraph" w:customStyle="1" w:styleId="Style2">
    <w:name w:val="Style2"/>
    <w:basedOn w:val="a"/>
    <w:pPr>
      <w:widowControl w:val="0"/>
      <w:autoSpaceDE w:val="0"/>
      <w:spacing w:line="302" w:lineRule="exact"/>
      <w:ind w:firstLine="0"/>
      <w:jc w:val="left"/>
    </w:pPr>
    <w:rPr>
      <w:rFonts w:eastAsia="Times New Roman"/>
      <w:sz w:val="24"/>
      <w:szCs w:val="24"/>
      <w:lang w:eastAsia="bg-BG"/>
    </w:rPr>
  </w:style>
  <w:style w:type="paragraph" w:customStyle="1" w:styleId="Style17">
    <w:name w:val="Style17"/>
    <w:basedOn w:val="a"/>
    <w:pPr>
      <w:widowControl w:val="0"/>
      <w:autoSpaceDE w:val="0"/>
      <w:spacing w:line="317" w:lineRule="exact"/>
      <w:ind w:firstLine="1138"/>
    </w:pPr>
    <w:rPr>
      <w:rFonts w:eastAsia="Times New Roman"/>
      <w:sz w:val="24"/>
      <w:szCs w:val="24"/>
      <w:lang w:eastAsia="bg-BG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pPr>
      <w:widowControl w:val="0"/>
      <w:autoSpaceDE w:val="0"/>
      <w:spacing w:line="326" w:lineRule="exact"/>
      <w:ind w:firstLine="0"/>
      <w:textAlignment w:val="auto"/>
    </w:pPr>
    <w:rPr>
      <w:sz w:val="24"/>
      <w:szCs w:val="24"/>
      <w:lang w:eastAsia="bg-BG"/>
    </w:rPr>
  </w:style>
  <w:style w:type="paragraph" w:customStyle="1" w:styleId="Style18">
    <w:name w:val="Style18"/>
    <w:basedOn w:val="a"/>
    <w:pPr>
      <w:widowControl w:val="0"/>
      <w:autoSpaceDE w:val="0"/>
      <w:spacing w:line="324" w:lineRule="exact"/>
      <w:ind w:firstLine="1145"/>
      <w:jc w:val="left"/>
      <w:textAlignment w:val="auto"/>
    </w:pPr>
    <w:rPr>
      <w:sz w:val="24"/>
      <w:szCs w:val="24"/>
      <w:lang w:eastAsia="bg-BG"/>
    </w:rPr>
  </w:style>
  <w:style w:type="paragraph" w:styleId="a4">
    <w:name w:val="List Paragraph"/>
    <w:basedOn w:val="a"/>
    <w:pPr>
      <w:ind w:left="720"/>
    </w:pPr>
  </w:style>
  <w:style w:type="paragraph" w:customStyle="1" w:styleId="Style19">
    <w:name w:val="Style19"/>
    <w:basedOn w:val="a"/>
    <w:pPr>
      <w:widowControl w:val="0"/>
      <w:autoSpaceDE w:val="0"/>
      <w:spacing w:line="310" w:lineRule="exact"/>
      <w:ind w:firstLine="662"/>
      <w:jc w:val="left"/>
      <w:textAlignment w:val="auto"/>
    </w:pPr>
    <w:rPr>
      <w:sz w:val="24"/>
      <w:szCs w:val="24"/>
      <w:lang w:eastAsia="bg-BG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ahoma" w:eastAsia="Calibri" w:hAnsi="Tahoma" w:cs="Tahoma"/>
      <w:sz w:val="16"/>
      <w:szCs w:val="16"/>
    </w:rPr>
  </w:style>
  <w:style w:type="paragraph" w:customStyle="1" w:styleId="Style20">
    <w:name w:val="Style20"/>
    <w:basedOn w:val="a"/>
    <w:pPr>
      <w:widowControl w:val="0"/>
      <w:autoSpaceDE w:val="0"/>
      <w:spacing w:line="328" w:lineRule="exact"/>
      <w:ind w:hanging="346"/>
      <w:jc w:val="left"/>
    </w:pPr>
    <w:rPr>
      <w:rFonts w:eastAsia="Times New Roman"/>
      <w:sz w:val="24"/>
      <w:szCs w:val="24"/>
      <w:lang w:eastAsia="bg-BG"/>
    </w:rPr>
  </w:style>
  <w:style w:type="paragraph" w:customStyle="1" w:styleId="Style2">
    <w:name w:val="Style2"/>
    <w:basedOn w:val="a"/>
    <w:pPr>
      <w:widowControl w:val="0"/>
      <w:autoSpaceDE w:val="0"/>
      <w:spacing w:line="302" w:lineRule="exact"/>
      <w:ind w:firstLine="0"/>
      <w:jc w:val="left"/>
    </w:pPr>
    <w:rPr>
      <w:rFonts w:eastAsia="Times New Roman"/>
      <w:sz w:val="24"/>
      <w:szCs w:val="24"/>
      <w:lang w:eastAsia="bg-BG"/>
    </w:rPr>
  </w:style>
  <w:style w:type="paragraph" w:customStyle="1" w:styleId="Style17">
    <w:name w:val="Style17"/>
    <w:basedOn w:val="a"/>
    <w:pPr>
      <w:widowControl w:val="0"/>
      <w:autoSpaceDE w:val="0"/>
      <w:spacing w:line="317" w:lineRule="exact"/>
      <w:ind w:firstLine="1138"/>
    </w:pPr>
    <w:rPr>
      <w:rFonts w:eastAsia="Times New Roman"/>
      <w:sz w:val="24"/>
      <w:szCs w:val="24"/>
      <w:lang w:eastAsia="bg-BG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pPr>
      <w:widowControl w:val="0"/>
      <w:autoSpaceDE w:val="0"/>
      <w:spacing w:line="326" w:lineRule="exact"/>
      <w:ind w:firstLine="0"/>
      <w:textAlignment w:val="auto"/>
    </w:pPr>
    <w:rPr>
      <w:sz w:val="24"/>
      <w:szCs w:val="24"/>
      <w:lang w:eastAsia="bg-BG"/>
    </w:rPr>
  </w:style>
  <w:style w:type="paragraph" w:customStyle="1" w:styleId="Style18">
    <w:name w:val="Style18"/>
    <w:basedOn w:val="a"/>
    <w:pPr>
      <w:widowControl w:val="0"/>
      <w:autoSpaceDE w:val="0"/>
      <w:spacing w:line="324" w:lineRule="exact"/>
      <w:ind w:firstLine="1145"/>
      <w:jc w:val="left"/>
      <w:textAlignment w:val="auto"/>
    </w:pPr>
    <w:rPr>
      <w:sz w:val="24"/>
      <w:szCs w:val="24"/>
      <w:lang w:eastAsia="bg-BG"/>
    </w:rPr>
  </w:style>
  <w:style w:type="paragraph" w:styleId="a4">
    <w:name w:val="List Paragraph"/>
    <w:basedOn w:val="a"/>
    <w:pPr>
      <w:ind w:left="720"/>
    </w:pPr>
  </w:style>
  <w:style w:type="paragraph" w:customStyle="1" w:styleId="Style19">
    <w:name w:val="Style19"/>
    <w:basedOn w:val="a"/>
    <w:pPr>
      <w:widowControl w:val="0"/>
      <w:autoSpaceDE w:val="0"/>
      <w:spacing w:line="310" w:lineRule="exact"/>
      <w:ind w:firstLine="662"/>
      <w:jc w:val="left"/>
      <w:textAlignment w:val="auto"/>
    </w:pPr>
    <w:rPr>
      <w:sz w:val="24"/>
      <w:szCs w:val="24"/>
      <w:lang w:eastAsia="bg-BG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rPr>
      <w:rFonts w:ascii="Times New Roman" w:eastAsia="Calibri" w:hAnsi="Times New Roman" w:cs="Times New Roman"/>
      <w:sz w:val="28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11659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231mj</dc:creator>
  <cp:lastModifiedBy>Gabriela Konstantinova</cp:lastModifiedBy>
  <cp:revision>2</cp:revision>
  <cp:lastPrinted>2016-02-17T18:28:00Z</cp:lastPrinted>
  <dcterms:created xsi:type="dcterms:W3CDTF">2016-02-18T09:54:00Z</dcterms:created>
  <dcterms:modified xsi:type="dcterms:W3CDTF">2016-02-18T09:54:00Z</dcterms:modified>
</cp:coreProperties>
</file>